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94" w:rsidRDefault="002B4394" w:rsidP="002B4394">
      <w:pPr>
        <w:pStyle w:val="a3"/>
        <w:shd w:val="clear" w:color="auto" w:fill="FFFFFF"/>
        <w:spacing w:before="150" w:beforeAutospacing="0" w:after="0" w:afterAutospacing="0"/>
        <w:ind w:right="-1"/>
        <w:jc w:val="center"/>
        <w:rPr>
          <w:color w:val="555555"/>
          <w:sz w:val="28"/>
          <w:szCs w:val="28"/>
        </w:rPr>
      </w:pPr>
      <w:r>
        <w:rPr>
          <w:b/>
          <w:bCs/>
          <w:color w:val="FF0000"/>
          <w:sz w:val="28"/>
          <w:szCs w:val="28"/>
          <w:shd w:val="clear" w:color="auto" w:fill="FFFFFF"/>
        </w:rPr>
        <w:t>«Развитие связной речи детей младшего дошкольного возраста »</w:t>
      </w:r>
    </w:p>
    <w:p w:rsidR="002B4394" w:rsidRDefault="002B4394" w:rsidP="002B4394">
      <w:pPr>
        <w:pStyle w:val="a3"/>
        <w:shd w:val="clear" w:color="auto" w:fill="FFFFFF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>
        <w:rPr>
          <w:color w:val="303F50"/>
          <w:sz w:val="28"/>
          <w:szCs w:val="28"/>
          <w:shd w:val="clear" w:color="auto" w:fill="FFFFFF"/>
        </w:rPr>
        <w:t>  Большое внимание приобретает связная речь среди навыков, необходимых дошкольникам для дальнейшего развития ребенка и получения им знаний в учебе в школе. Поскольку речь является средством общения, формирования мысли и, взаимодействия с окружающими.</w:t>
      </w:r>
    </w:p>
    <w:p w:rsidR="002B4394" w:rsidRDefault="002B4394" w:rsidP="002B4394">
      <w:pPr>
        <w:pStyle w:val="a3"/>
        <w:shd w:val="clear" w:color="auto" w:fill="FFFFFF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>
        <w:rPr>
          <w:color w:val="303F50"/>
          <w:sz w:val="28"/>
          <w:szCs w:val="28"/>
          <w:shd w:val="clear" w:color="auto" w:fill="FFFFFF"/>
        </w:rPr>
        <w:t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</w:t>
      </w:r>
    </w:p>
    <w:p w:rsidR="002B4394" w:rsidRDefault="002B4394" w:rsidP="002B4394">
      <w:pPr>
        <w:pStyle w:val="a3"/>
        <w:shd w:val="clear" w:color="auto" w:fill="FFFFFF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>
        <w:rPr>
          <w:color w:val="303F50"/>
          <w:sz w:val="28"/>
          <w:szCs w:val="28"/>
          <w:shd w:val="clear" w:color="auto" w:fill="FFFFFF"/>
        </w:rPr>
        <w:t>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учреждений должны подкрепляться домашними занятиями. 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"вопрос — ответ".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</w:t>
      </w:r>
    </w:p>
    <w:p w:rsidR="002B4394" w:rsidRDefault="002B4394" w:rsidP="002B4394">
      <w:pPr>
        <w:pStyle w:val="a3"/>
        <w:shd w:val="clear" w:color="auto" w:fill="FFFFFF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>
        <w:rPr>
          <w:color w:val="303F50"/>
          <w:sz w:val="28"/>
          <w:szCs w:val="28"/>
          <w:shd w:val="clear" w:color="auto" w:fill="FFFFFF"/>
        </w:rPr>
        <w:t> Как же могут родители помочь своему ребёнку овладеть умениями и навыками связной речи?</w:t>
      </w:r>
    </w:p>
    <w:p w:rsidR="00D064B0" w:rsidRDefault="002B4394" w:rsidP="002B4394">
      <w:r>
        <w:rPr>
          <w:color w:val="303F50"/>
          <w:sz w:val="28"/>
          <w:szCs w:val="28"/>
          <w:shd w:val="clear" w:color="auto" w:fill="FFFFFF"/>
        </w:rPr>
        <w:t>Использовать можно все, что видит ребенок вокруг себя. Это и дома, и на прогулке, и в детском саду.  Необходимо рассматривая предмет, задавать ребенку вопросы: "Какого цвета? Из чего сделан предмет? Какой величины?" Следите, за тем, чтобы ребёнок отвечал полным предложением</w:t>
      </w:r>
    </w:p>
    <w:sectPr w:rsidR="00D0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2B4394"/>
    <w:rsid w:val="002B4394"/>
    <w:rsid w:val="00D0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2020-04-30T04:48:00Z</dcterms:created>
  <dcterms:modified xsi:type="dcterms:W3CDTF">2020-04-30T04:48:00Z</dcterms:modified>
</cp:coreProperties>
</file>